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34209" w14:textId="77777777" w:rsidR="00D52BED" w:rsidRDefault="00D52BED">
      <w:pPr>
        <w:pStyle w:val="GvdeMetni"/>
        <w:spacing w:before="30"/>
      </w:pPr>
    </w:p>
    <w:p w14:paraId="75693100" w14:textId="77777777" w:rsidR="00D52BED" w:rsidRDefault="00000000">
      <w:pPr>
        <w:pStyle w:val="Balk1"/>
        <w:spacing w:before="1"/>
      </w:pPr>
      <w:r>
        <w:rPr>
          <w:spacing w:val="-4"/>
        </w:rPr>
        <w:t>T.C.</w:t>
      </w:r>
    </w:p>
    <w:p w14:paraId="5F89D61E" w14:textId="77777777" w:rsidR="00D52BED" w:rsidRDefault="00000000">
      <w:pPr>
        <w:ind w:left="1674" w:right="955"/>
        <w:jc w:val="center"/>
        <w:rPr>
          <w:b/>
          <w:sz w:val="24"/>
        </w:rPr>
      </w:pPr>
      <w:r>
        <w:rPr>
          <w:b/>
          <w:sz w:val="24"/>
        </w:rPr>
        <w:t>GELİR</w:t>
      </w:r>
      <w:r>
        <w:rPr>
          <w:b/>
          <w:spacing w:val="-6"/>
          <w:sz w:val="24"/>
        </w:rPr>
        <w:t xml:space="preserve"> </w:t>
      </w:r>
      <w:r>
        <w:rPr>
          <w:b/>
          <w:sz w:val="24"/>
        </w:rPr>
        <w:t>İDARESİ</w:t>
      </w:r>
      <w:r>
        <w:rPr>
          <w:b/>
          <w:spacing w:val="-5"/>
          <w:sz w:val="24"/>
        </w:rPr>
        <w:t xml:space="preserve"> </w:t>
      </w:r>
      <w:r>
        <w:rPr>
          <w:b/>
          <w:spacing w:val="-2"/>
          <w:sz w:val="24"/>
        </w:rPr>
        <w:t>BAŞKANLIĞINA</w:t>
      </w:r>
    </w:p>
    <w:p w14:paraId="45E82653" w14:textId="77777777" w:rsidR="00D52BED" w:rsidRDefault="00D52BED">
      <w:pPr>
        <w:pStyle w:val="GvdeMetni"/>
        <w:rPr>
          <w:b/>
        </w:rPr>
      </w:pPr>
    </w:p>
    <w:p w14:paraId="7613076E" w14:textId="77777777" w:rsidR="00D52BED" w:rsidRDefault="00D52BED">
      <w:pPr>
        <w:pStyle w:val="GvdeMetni"/>
        <w:rPr>
          <w:b/>
        </w:rPr>
      </w:pPr>
    </w:p>
    <w:p w14:paraId="4D417F8B" w14:textId="77777777" w:rsidR="00D52BED" w:rsidRDefault="00000000">
      <w:pPr>
        <w:pStyle w:val="GvdeMetni"/>
        <w:tabs>
          <w:tab w:val="left" w:leader="dot" w:pos="5173"/>
        </w:tabs>
        <w:spacing w:before="1"/>
        <w:ind w:left="1286"/>
      </w:pPr>
      <w:r>
        <w:t>………….</w:t>
      </w:r>
      <w:r>
        <w:rPr>
          <w:spacing w:val="60"/>
        </w:rPr>
        <w:t xml:space="preserve"> </w:t>
      </w:r>
      <w:r>
        <w:t xml:space="preserve">Vergi </w:t>
      </w:r>
      <w:r>
        <w:rPr>
          <w:spacing w:val="-2"/>
        </w:rPr>
        <w:t>Dairesinin</w:t>
      </w:r>
      <w:r>
        <w:tab/>
        <w:t>sicil</w:t>
      </w:r>
      <w:r>
        <w:rPr>
          <w:spacing w:val="-3"/>
        </w:rPr>
        <w:t xml:space="preserve"> </w:t>
      </w:r>
      <w:r>
        <w:t xml:space="preserve">numaralı </w:t>
      </w:r>
      <w:r>
        <w:rPr>
          <w:spacing w:val="-2"/>
        </w:rPr>
        <w:t>mükellefiyiz.</w:t>
      </w:r>
    </w:p>
    <w:p w14:paraId="64C6C69E" w14:textId="77777777" w:rsidR="00D52BED" w:rsidRDefault="00000000">
      <w:pPr>
        <w:pStyle w:val="GvdeMetni"/>
        <w:spacing w:before="276"/>
        <w:ind w:left="566" w:right="563" w:firstLine="708"/>
        <w:jc w:val="both"/>
      </w:pPr>
      <w:r>
        <w:t>Vergi Usul Kanunu 379 No Genel Uygulama Tebliği’ne göre işyerlerimizde kullanmamız gereken Yeni Nesil Ödeme Kaydedici Cihazı (YN ÖKC) veya Hekim POS kullanma zorunluluğuna 509 No Genel Tebliğ ile elektronik belge (e-belge) dönüşüm kapsamında yeni düzenleme getirilmiştir.</w:t>
      </w:r>
      <w:r>
        <w:rPr>
          <w:spacing w:val="40"/>
        </w:rPr>
        <w:t xml:space="preserve"> </w:t>
      </w:r>
      <w:r>
        <w:t>Yeni düzenlemeye göre muayenehanelerimizde</w:t>
      </w:r>
      <w:r>
        <w:rPr>
          <w:spacing w:val="40"/>
        </w:rPr>
        <w:t xml:space="preserve"> </w:t>
      </w:r>
      <w:r>
        <w:t>elde</w:t>
      </w:r>
      <w:r>
        <w:rPr>
          <w:spacing w:val="-1"/>
        </w:rPr>
        <w:t xml:space="preserve"> </w:t>
      </w:r>
      <w:r>
        <w:t>ettiğimiz</w:t>
      </w:r>
      <w:r>
        <w:rPr>
          <w:spacing w:val="-1"/>
        </w:rPr>
        <w:t xml:space="preserve"> </w:t>
      </w:r>
      <w:r>
        <w:t>gelirlerin</w:t>
      </w:r>
      <w:r>
        <w:rPr>
          <w:spacing w:val="-1"/>
        </w:rPr>
        <w:t xml:space="preserve"> </w:t>
      </w:r>
      <w:r>
        <w:t>kredi</w:t>
      </w:r>
      <w:r>
        <w:rPr>
          <w:spacing w:val="-1"/>
        </w:rPr>
        <w:t xml:space="preserve"> </w:t>
      </w:r>
      <w:r>
        <w:t>kartı</w:t>
      </w:r>
      <w:r>
        <w:rPr>
          <w:spacing w:val="-2"/>
        </w:rPr>
        <w:t xml:space="preserve"> </w:t>
      </w:r>
      <w:r>
        <w:t>okuyucuları</w:t>
      </w:r>
      <w:r>
        <w:rPr>
          <w:spacing w:val="-1"/>
        </w:rPr>
        <w:t xml:space="preserve"> </w:t>
      </w:r>
      <w:r>
        <w:t>ile</w:t>
      </w:r>
      <w:r>
        <w:rPr>
          <w:spacing w:val="-1"/>
        </w:rPr>
        <w:t xml:space="preserve"> </w:t>
      </w:r>
      <w:r>
        <w:t>tahsil</w:t>
      </w:r>
      <w:r>
        <w:rPr>
          <w:spacing w:val="-1"/>
        </w:rPr>
        <w:t xml:space="preserve"> </w:t>
      </w:r>
      <w:r>
        <w:t>edilmesi</w:t>
      </w:r>
      <w:r>
        <w:rPr>
          <w:spacing w:val="-1"/>
        </w:rPr>
        <w:t xml:space="preserve"> </w:t>
      </w:r>
      <w:r>
        <w:t>ve</w:t>
      </w:r>
      <w:r>
        <w:rPr>
          <w:spacing w:val="40"/>
        </w:rPr>
        <w:t xml:space="preserve"> </w:t>
      </w:r>
      <w:r>
        <w:t>karşılığında</w:t>
      </w:r>
      <w:r>
        <w:rPr>
          <w:spacing w:val="-1"/>
        </w:rPr>
        <w:t xml:space="preserve"> </w:t>
      </w:r>
      <w:r>
        <w:t>da</w:t>
      </w:r>
      <w:r>
        <w:rPr>
          <w:spacing w:val="-1"/>
        </w:rPr>
        <w:t xml:space="preserve"> </w:t>
      </w:r>
      <w:r>
        <w:t xml:space="preserve">e-Serbest Meslek Makbuzu düzenlenmesi gerektiği belirtilmektedir. Bunun için iş yerinde </w:t>
      </w:r>
      <w:proofErr w:type="gramStart"/>
      <w:r>
        <w:t>her hangi</w:t>
      </w:r>
      <w:proofErr w:type="gramEnd"/>
      <w:r>
        <w:t xml:space="preserve"> bir POS cihazı bulundurulması yeterlidir.</w:t>
      </w:r>
    </w:p>
    <w:p w14:paraId="38BE9469" w14:textId="77777777" w:rsidR="00D52BED" w:rsidRDefault="00000000">
      <w:pPr>
        <w:pStyle w:val="GvdeMetni"/>
        <w:spacing w:before="276"/>
        <w:ind w:left="566" w:right="564" w:firstLine="708"/>
        <w:jc w:val="both"/>
      </w:pPr>
      <w:r>
        <w:t>Hekim POS yada YN ÖKC bulundurulmadığından dolayı</w:t>
      </w:r>
      <w:proofErr w:type="gramStart"/>
      <w:r>
        <w:rPr>
          <w:spacing w:val="40"/>
        </w:rPr>
        <w:t xml:space="preserve"> </w:t>
      </w:r>
      <w:r>
        <w:t>..</w:t>
      </w:r>
      <w:proofErr w:type="gramEnd"/>
      <w:r>
        <w:t>/…/…… tarihinde iş yerimize düzenlenen E-Yoklama tutanağı doğrultusunda adımıza düzenlenen cezanın kaldırılması için gereğinin yapılmasını saygılarımla arz ederim.</w:t>
      </w:r>
    </w:p>
    <w:p w14:paraId="02504109" w14:textId="77777777" w:rsidR="00D52BED" w:rsidRDefault="00D52BED">
      <w:pPr>
        <w:pStyle w:val="GvdeMetni"/>
      </w:pPr>
    </w:p>
    <w:p w14:paraId="5BDBB548" w14:textId="77777777" w:rsidR="00D52BED" w:rsidRDefault="00D52BED">
      <w:pPr>
        <w:pStyle w:val="GvdeMetni"/>
      </w:pPr>
    </w:p>
    <w:p w14:paraId="193ACCAC" w14:textId="1D66EB73" w:rsidR="00D52BED" w:rsidRDefault="00000000">
      <w:pPr>
        <w:pStyle w:val="GvdeMetni"/>
        <w:tabs>
          <w:tab w:val="left" w:pos="2690"/>
          <w:tab w:val="left" w:pos="6939"/>
        </w:tabs>
        <w:spacing w:before="1"/>
        <w:ind w:left="1275"/>
      </w:pPr>
      <w:r>
        <w:rPr>
          <w:u w:val="single"/>
        </w:rPr>
        <w:t>Adresi</w:t>
      </w:r>
      <w:r>
        <w:rPr>
          <w:spacing w:val="60"/>
          <w:u w:val="single"/>
        </w:rPr>
        <w:t xml:space="preserve"> </w:t>
      </w:r>
      <w:r>
        <w:rPr>
          <w:spacing w:val="-10"/>
          <w:u w:val="single"/>
        </w:rPr>
        <w:t>:</w:t>
      </w:r>
      <w:r>
        <w:rPr>
          <w:u w:val="single"/>
        </w:rPr>
        <w:tab/>
      </w:r>
      <w:r>
        <w:tab/>
      </w:r>
      <w:r w:rsidR="00261A4F">
        <w:t xml:space="preserve">           </w:t>
      </w:r>
      <w:r>
        <w:t xml:space="preserve">Ad </w:t>
      </w:r>
      <w:proofErr w:type="spellStart"/>
      <w:r>
        <w:rPr>
          <w:spacing w:val="-2"/>
        </w:rPr>
        <w:t>Soyad</w:t>
      </w:r>
      <w:proofErr w:type="spellEnd"/>
    </w:p>
    <w:p w14:paraId="7FCAA9F6" w14:textId="77777777" w:rsidR="00D52BED" w:rsidRDefault="00D52BED">
      <w:pPr>
        <w:pStyle w:val="GvdeMetni"/>
      </w:pPr>
    </w:p>
    <w:p w14:paraId="1CE74D83" w14:textId="77777777" w:rsidR="00D52BED" w:rsidRDefault="00D52BED">
      <w:pPr>
        <w:pStyle w:val="GvdeMetni"/>
      </w:pPr>
    </w:p>
    <w:p w14:paraId="0B791050" w14:textId="77777777" w:rsidR="00D52BED" w:rsidRDefault="00D52BED">
      <w:pPr>
        <w:pStyle w:val="GvdeMetni"/>
      </w:pPr>
    </w:p>
    <w:p w14:paraId="3E738DA7" w14:textId="77777777" w:rsidR="00D52BED" w:rsidRDefault="00D52BED">
      <w:pPr>
        <w:pStyle w:val="GvdeMetni"/>
      </w:pPr>
    </w:p>
    <w:p w14:paraId="720E092B" w14:textId="77777777" w:rsidR="00D52BED" w:rsidRDefault="00000000">
      <w:pPr>
        <w:pStyle w:val="GvdeMetni"/>
        <w:ind w:left="1275"/>
      </w:pPr>
      <w:r>
        <w:rPr>
          <w:spacing w:val="-2"/>
          <w:u w:val="single"/>
        </w:rPr>
        <w:t>Ekleri</w:t>
      </w:r>
    </w:p>
    <w:p w14:paraId="1F82BE18" w14:textId="77777777" w:rsidR="00D52BED" w:rsidRDefault="00000000">
      <w:pPr>
        <w:pStyle w:val="ListeParagraf"/>
        <w:numPr>
          <w:ilvl w:val="0"/>
          <w:numId w:val="1"/>
        </w:numPr>
        <w:tabs>
          <w:tab w:val="left" w:pos="1634"/>
        </w:tabs>
        <w:ind w:left="1634" w:hanging="359"/>
        <w:rPr>
          <w:sz w:val="24"/>
        </w:rPr>
      </w:pPr>
      <w:r>
        <w:rPr>
          <w:sz w:val="24"/>
        </w:rPr>
        <w:t>E-Yoklama</w:t>
      </w:r>
      <w:r>
        <w:rPr>
          <w:spacing w:val="-3"/>
          <w:sz w:val="24"/>
        </w:rPr>
        <w:t xml:space="preserve"> </w:t>
      </w:r>
      <w:r>
        <w:rPr>
          <w:spacing w:val="-2"/>
          <w:sz w:val="24"/>
        </w:rPr>
        <w:t>tutanağı</w:t>
      </w:r>
    </w:p>
    <w:p w14:paraId="75C361C7" w14:textId="77777777" w:rsidR="00D52BED" w:rsidRDefault="00000000">
      <w:pPr>
        <w:pStyle w:val="ListeParagraf"/>
        <w:numPr>
          <w:ilvl w:val="0"/>
          <w:numId w:val="1"/>
        </w:numPr>
        <w:tabs>
          <w:tab w:val="left" w:pos="1634"/>
        </w:tabs>
        <w:ind w:left="1634" w:hanging="359"/>
        <w:rPr>
          <w:sz w:val="24"/>
        </w:rPr>
      </w:pPr>
      <w:r>
        <w:rPr>
          <w:sz w:val="24"/>
        </w:rPr>
        <w:t>Vergi</w:t>
      </w:r>
      <w:r>
        <w:rPr>
          <w:spacing w:val="-1"/>
          <w:sz w:val="24"/>
        </w:rPr>
        <w:t xml:space="preserve"> </w:t>
      </w:r>
      <w:r>
        <w:rPr>
          <w:sz w:val="24"/>
        </w:rPr>
        <w:t xml:space="preserve">/Ceza </w:t>
      </w:r>
      <w:r>
        <w:rPr>
          <w:spacing w:val="-2"/>
          <w:sz w:val="24"/>
        </w:rPr>
        <w:t>İhbarnamesi</w:t>
      </w:r>
    </w:p>
    <w:sectPr w:rsidR="00D52BED">
      <w:pgSz w:w="11910" w:h="16840"/>
      <w:pgMar w:top="1920" w:right="850"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B06A0"/>
    <w:multiLevelType w:val="hybridMultilevel"/>
    <w:tmpl w:val="B658D450"/>
    <w:lvl w:ilvl="0" w:tplc="B53E8132">
      <w:numFmt w:val="bullet"/>
      <w:lvlText w:val="-"/>
      <w:lvlJc w:val="left"/>
      <w:pPr>
        <w:ind w:left="1635"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026F6D4">
      <w:numFmt w:val="bullet"/>
      <w:lvlText w:val="•"/>
      <w:lvlJc w:val="left"/>
      <w:pPr>
        <w:ind w:left="2496" w:hanging="360"/>
      </w:pPr>
      <w:rPr>
        <w:rFonts w:hint="default"/>
        <w:lang w:val="tr-TR" w:eastAsia="en-US" w:bidi="ar-SA"/>
      </w:rPr>
    </w:lvl>
    <w:lvl w:ilvl="2" w:tplc="C0BA1942">
      <w:numFmt w:val="bullet"/>
      <w:lvlText w:val="•"/>
      <w:lvlJc w:val="left"/>
      <w:pPr>
        <w:ind w:left="3353" w:hanging="360"/>
      </w:pPr>
      <w:rPr>
        <w:rFonts w:hint="default"/>
        <w:lang w:val="tr-TR" w:eastAsia="en-US" w:bidi="ar-SA"/>
      </w:rPr>
    </w:lvl>
    <w:lvl w:ilvl="3" w:tplc="71EE15B8">
      <w:numFmt w:val="bullet"/>
      <w:lvlText w:val="•"/>
      <w:lvlJc w:val="left"/>
      <w:pPr>
        <w:ind w:left="4209" w:hanging="360"/>
      </w:pPr>
      <w:rPr>
        <w:rFonts w:hint="default"/>
        <w:lang w:val="tr-TR" w:eastAsia="en-US" w:bidi="ar-SA"/>
      </w:rPr>
    </w:lvl>
    <w:lvl w:ilvl="4" w:tplc="B616EF6A">
      <w:numFmt w:val="bullet"/>
      <w:lvlText w:val="•"/>
      <w:lvlJc w:val="left"/>
      <w:pPr>
        <w:ind w:left="5066" w:hanging="360"/>
      </w:pPr>
      <w:rPr>
        <w:rFonts w:hint="default"/>
        <w:lang w:val="tr-TR" w:eastAsia="en-US" w:bidi="ar-SA"/>
      </w:rPr>
    </w:lvl>
    <w:lvl w:ilvl="5" w:tplc="6A6C45AA">
      <w:numFmt w:val="bullet"/>
      <w:lvlText w:val="•"/>
      <w:lvlJc w:val="left"/>
      <w:pPr>
        <w:ind w:left="5923" w:hanging="360"/>
      </w:pPr>
      <w:rPr>
        <w:rFonts w:hint="default"/>
        <w:lang w:val="tr-TR" w:eastAsia="en-US" w:bidi="ar-SA"/>
      </w:rPr>
    </w:lvl>
    <w:lvl w:ilvl="6" w:tplc="218EB5C4">
      <w:numFmt w:val="bullet"/>
      <w:lvlText w:val="•"/>
      <w:lvlJc w:val="left"/>
      <w:pPr>
        <w:ind w:left="6779" w:hanging="360"/>
      </w:pPr>
      <w:rPr>
        <w:rFonts w:hint="default"/>
        <w:lang w:val="tr-TR" w:eastAsia="en-US" w:bidi="ar-SA"/>
      </w:rPr>
    </w:lvl>
    <w:lvl w:ilvl="7" w:tplc="B754A3F4">
      <w:numFmt w:val="bullet"/>
      <w:lvlText w:val="•"/>
      <w:lvlJc w:val="left"/>
      <w:pPr>
        <w:ind w:left="7636" w:hanging="360"/>
      </w:pPr>
      <w:rPr>
        <w:rFonts w:hint="default"/>
        <w:lang w:val="tr-TR" w:eastAsia="en-US" w:bidi="ar-SA"/>
      </w:rPr>
    </w:lvl>
    <w:lvl w:ilvl="8" w:tplc="39302EB8">
      <w:numFmt w:val="bullet"/>
      <w:lvlText w:val="•"/>
      <w:lvlJc w:val="left"/>
      <w:pPr>
        <w:ind w:left="8492" w:hanging="360"/>
      </w:pPr>
      <w:rPr>
        <w:rFonts w:hint="default"/>
        <w:lang w:val="tr-TR" w:eastAsia="en-US" w:bidi="ar-SA"/>
      </w:rPr>
    </w:lvl>
  </w:abstractNum>
  <w:num w:numId="1" w16cid:durableId="83665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ED"/>
    <w:rsid w:val="00261A4F"/>
    <w:rsid w:val="00A33EC0"/>
    <w:rsid w:val="00D52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CA6E"/>
  <w15:docId w15:val="{368B40D0-F98B-4BB3-B97E-D1BBB36D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674" w:right="955"/>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
      <w:ind w:left="3474" w:right="844" w:firstLine="249"/>
    </w:pPr>
    <w:rPr>
      <w:rFonts w:ascii="Cambria" w:eastAsia="Cambria" w:hAnsi="Cambria" w:cs="Cambria"/>
      <w:sz w:val="32"/>
      <w:szCs w:val="32"/>
    </w:rPr>
  </w:style>
  <w:style w:type="paragraph" w:styleId="ListeParagraf">
    <w:name w:val="List Paragraph"/>
    <w:basedOn w:val="Normal"/>
    <w:uiPriority w:val="1"/>
    <w:qFormat/>
    <w:pPr>
      <w:ind w:left="1634"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POS Cihazı Kullanımı  1</dc:subject>
  <dc:creator>enVision Document &amp; Workflow Management System</dc:creator>
  <cp:lastModifiedBy>Office</cp:lastModifiedBy>
  <cp:revision>2</cp:revision>
  <dcterms:created xsi:type="dcterms:W3CDTF">2024-12-19T09:44:00Z</dcterms:created>
  <dcterms:modified xsi:type="dcterms:W3CDTF">2024-12-19T09:44:00Z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Aspose Pty Ltd.</vt:lpwstr>
  </property>
  <property fmtid="{D5CDD505-2E9C-101B-9397-08002B2CF9AE}" pid="4" name="LastSaved">
    <vt:filetime>2024-12-19T00:00:00Z</vt:filetime>
  </property>
  <property fmtid="{D5CDD505-2E9C-101B-9397-08002B2CF9AE}" pid="5" name="Producer">
    <vt:lpwstr>Aspose.PDF for .NET 22.8.0</vt:lpwstr>
  </property>
</Properties>
</file>